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D" w:rsidRDefault="001D091D">
      <w:pPr>
        <w:pStyle w:val="Standard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1D091D" w:rsidRDefault="00057E5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БИОГРАФИЈА</w:t>
      </w:r>
    </w:p>
    <w:p w:rsidR="001D091D" w:rsidRDefault="001D091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судија мр Весна Богосављевић</w:t>
      </w:r>
    </w:p>
    <w:p w:rsidR="001D091D" w:rsidRDefault="001D091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Лични подаци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 xml:space="preserve">Име и </w:t>
      </w:r>
      <w:proofErr w:type="gramStart"/>
      <w:r>
        <w:rPr>
          <w:rFonts w:ascii="Times New Roman" w:eastAsia="Times New Roman" w:hAnsi="Times New Roman" w:cs="Times New Roman"/>
          <w:i/>
          <w:color w:val="auto"/>
        </w:rPr>
        <w:t>презиме:</w:t>
      </w:r>
      <w:r>
        <w:rPr>
          <w:rFonts w:ascii="Times New Roman" w:eastAsia="Times New Roman" w:hAnsi="Times New Roman" w:cs="Times New Roman"/>
          <w:color w:val="auto"/>
        </w:rPr>
        <w:t>Весна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Богосављевић</w:t>
      </w: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>ЈМБГ:</w:t>
      </w:r>
      <w:r>
        <w:rPr>
          <w:rFonts w:ascii="Times New Roman" w:eastAsia="Times New Roman" w:hAnsi="Times New Roman" w:cs="Times New Roman"/>
          <w:color w:val="auto"/>
        </w:rPr>
        <w:t xml:space="preserve"> 2401980768823</w:t>
      </w: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>Датум рођења:</w:t>
      </w:r>
      <w:r>
        <w:rPr>
          <w:rFonts w:ascii="Times New Roman" w:eastAsia="Times New Roman" w:hAnsi="Times New Roman" w:cs="Times New Roman"/>
          <w:color w:val="auto"/>
        </w:rPr>
        <w:t xml:space="preserve"> 24.</w:t>
      </w:r>
      <w:proofErr w:type="gramStart"/>
      <w:r>
        <w:rPr>
          <w:rFonts w:ascii="Times New Roman" w:eastAsia="Times New Roman" w:hAnsi="Times New Roman" w:cs="Times New Roman"/>
          <w:color w:val="auto"/>
        </w:rPr>
        <w:t>01.1980.године</w:t>
      </w:r>
      <w:proofErr w:type="gramEnd"/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>Место рођења: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Петровац на Млави</w:t>
      </w: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 xml:space="preserve">Адреса: </w:t>
      </w:r>
      <w:r>
        <w:rPr>
          <w:rFonts w:ascii="Times New Roman" w:eastAsia="Times New Roman" w:hAnsi="Times New Roman" w:cs="Times New Roman"/>
          <w:color w:val="auto"/>
        </w:rPr>
        <w:t>Београд, улица Индире Ганди број 1/8</w:t>
      </w: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i/>
          <w:color w:val="auto"/>
        </w:rPr>
        <w:t>Телефон:</w:t>
      </w:r>
      <w:r>
        <w:rPr>
          <w:rFonts w:ascii="Times New Roman" w:eastAsia="Times New Roman" w:hAnsi="Times New Roman" w:cs="Times New Roman"/>
          <w:color w:val="auto"/>
        </w:rPr>
        <w:t>011/2469-320, 064/266-59-32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Образовање и квалификације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numPr>
          <w:ilvl w:val="0"/>
          <w:numId w:val="1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2010.године стекла звање магистра правних наука на Правном </w:t>
      </w:r>
      <w:r>
        <w:rPr>
          <w:rFonts w:ascii="Times New Roman" w:eastAsia="Times New Roman" w:hAnsi="Times New Roman" w:cs="Times New Roman"/>
          <w:color w:val="auto"/>
        </w:rPr>
        <w:t>факултету Универзитета у Београду (смер грађанскоправних наука, са одликом положила усмени магистарски испит и са одликом одбранила магистарксу тезу)</w:t>
      </w:r>
    </w:p>
    <w:p w:rsidR="001D091D" w:rsidRDefault="00057E5B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правосудни испит положила 2007.године</w:t>
      </w:r>
    </w:p>
    <w:p w:rsidR="001D091D" w:rsidRDefault="00057E5B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дипломирала на Правном факултету Универзитета у Београду 2004.године</w:t>
      </w:r>
      <w:r>
        <w:rPr>
          <w:rFonts w:ascii="Times New Roman" w:eastAsia="Times New Roman" w:hAnsi="Times New Roman" w:cs="Times New Roman"/>
          <w:color w:val="auto"/>
        </w:rPr>
        <w:t xml:space="preserve"> са просечном оценом 9,61. Дужина студирања 4 године.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Радно искуство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од 9.03.2020. године судија Првог основног суда у Београду, </w:t>
      </w:r>
      <w:r>
        <w:rPr>
          <w:rFonts w:ascii="Times New Roman" w:eastAsia="Times New Roman" w:hAnsi="Times New Roman" w:cs="Times New Roman"/>
          <w:color w:val="auto"/>
          <w:lang/>
        </w:rPr>
        <w:t xml:space="preserve">распоређена у парничној материји и у Служби правне помоћи где поступам по улазним замолницама домаћих </w:t>
      </w:r>
      <w:proofErr w:type="gramStart"/>
      <w:r>
        <w:rPr>
          <w:rFonts w:ascii="Times New Roman" w:eastAsia="Times New Roman" w:hAnsi="Times New Roman" w:cs="Times New Roman"/>
          <w:color w:val="auto"/>
          <w:lang/>
        </w:rPr>
        <w:t>судова  од</w:t>
      </w:r>
      <w:proofErr w:type="gramEnd"/>
      <w:r>
        <w:rPr>
          <w:rFonts w:ascii="Times New Roman" w:eastAsia="Times New Roman" w:hAnsi="Times New Roman" w:cs="Times New Roman"/>
          <w:color w:val="auto"/>
          <w:lang/>
        </w:rPr>
        <w:t xml:space="preserve"> 2021. годин</w:t>
      </w:r>
      <w:r>
        <w:rPr>
          <w:rFonts w:ascii="Times New Roman" w:eastAsia="Times New Roman" w:hAnsi="Times New Roman" w:cs="Times New Roman"/>
          <w:color w:val="auto"/>
          <w:lang/>
        </w:rPr>
        <w:t xml:space="preserve">е (узимање наследничких изјава, извођење доказа саслушањем странка, уручење аката и слично). Заменик председника парничног одељења од 1.01.2024. године, </w:t>
      </w:r>
      <w:r>
        <w:rPr>
          <w:rFonts w:ascii="Times New Roman" w:eastAsia="Times New Roman" w:hAnsi="Times New Roman" w:cs="Times New Roman"/>
          <w:color w:val="auto"/>
        </w:rPr>
        <w:t>од када обављам и послове сарадње суда са Правним факултет</w:t>
      </w:r>
      <w:r>
        <w:rPr>
          <w:rFonts w:ascii="Times New Roman" w:eastAsia="Times New Roman" w:hAnsi="Times New Roman" w:cs="Times New Roman"/>
          <w:color w:val="auto"/>
          <w:lang/>
        </w:rPr>
        <w:t xml:space="preserve">ом. Положен тест посебних знања из области </w:t>
      </w:r>
      <w:r>
        <w:rPr>
          <w:rFonts w:ascii="Times New Roman" w:eastAsia="Times New Roman" w:hAnsi="Times New Roman" w:cs="Times New Roman"/>
          <w:color w:val="auto"/>
          <w:lang/>
        </w:rPr>
        <w:t>права детета.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02.12.2013. године до 8.03.2020. године виши саветник у Уставном суду, на радном месту виши обрађивач домаће судске праксе за област кривичног и грађанског права (увек оцењивана са оценом нарочито се истиче), у периоду од августа 2019. го</w:t>
      </w:r>
      <w:r>
        <w:rPr>
          <w:rFonts w:ascii="Times New Roman" w:eastAsia="Times New Roman" w:hAnsi="Times New Roman" w:cs="Times New Roman"/>
          <w:color w:val="auto"/>
        </w:rPr>
        <w:t xml:space="preserve">дине </w:t>
      </w:r>
      <w:proofErr w:type="gramStart"/>
      <w:r>
        <w:rPr>
          <w:rFonts w:ascii="Times New Roman" w:eastAsia="Times New Roman" w:hAnsi="Times New Roman" w:cs="Times New Roman"/>
          <w:color w:val="auto"/>
        </w:rPr>
        <w:t>до  8.03.2020.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године вд Секретара одбора за уставне жалбе из области кривичног права.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20.09.2012. године до 01.</w:t>
      </w:r>
      <w:proofErr w:type="gramStart"/>
      <w:r>
        <w:rPr>
          <w:rFonts w:ascii="Times New Roman" w:eastAsia="Times New Roman" w:hAnsi="Times New Roman" w:cs="Times New Roman"/>
          <w:color w:val="auto"/>
        </w:rPr>
        <w:t>12.2013.године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виши стручни сарадник у грађанском одељењу Апелационог суда у Београду (оцењена са оценом нарочито се истиче)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01.01.20</w:t>
      </w:r>
      <w:r>
        <w:rPr>
          <w:rFonts w:ascii="Times New Roman" w:eastAsia="Times New Roman" w:hAnsi="Times New Roman" w:cs="Times New Roman"/>
          <w:color w:val="auto"/>
        </w:rPr>
        <w:t>10. године до 19.09.2012. године виши стручни сарадник у Првом основном суду у Београду (оцењена са оценом нарочито се истиче)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10.03.2008. године до 31.12.2009. године стручни сарадник у Првом општинском суду у Београду (оцењена са оценом нарочито се ис</w:t>
      </w:r>
      <w:r>
        <w:rPr>
          <w:rFonts w:ascii="Times New Roman" w:eastAsia="Times New Roman" w:hAnsi="Times New Roman" w:cs="Times New Roman"/>
          <w:color w:val="auto"/>
        </w:rPr>
        <w:t>тиче)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23.09.2007. године до 09.03.2008. године судијски приправник са положеним правосудним испитом у Првом општинском суду у Београду</w:t>
      </w:r>
    </w:p>
    <w:p w:rsidR="001D091D" w:rsidRDefault="00057E5B">
      <w:pPr>
        <w:pStyle w:val="Standard"/>
        <w:numPr>
          <w:ilvl w:val="0"/>
          <w:numId w:val="2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од </w:t>
      </w:r>
      <w:proofErr w:type="gramStart"/>
      <w:r>
        <w:rPr>
          <w:rFonts w:ascii="Times New Roman" w:eastAsia="Times New Roman" w:hAnsi="Times New Roman" w:cs="Times New Roman"/>
          <w:color w:val="auto"/>
        </w:rPr>
        <w:t>5.септембра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2005. године судијски приправник у Првом општинском суду у Београду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D091D" w:rsidRDefault="001D091D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Остале активности у области пра</w:t>
      </w:r>
      <w:r>
        <w:rPr>
          <w:rFonts w:ascii="Times New Roman" w:eastAsia="Times New Roman" w:hAnsi="Times New Roman" w:cs="Times New Roman"/>
          <w:b/>
          <w:color w:val="auto"/>
        </w:rPr>
        <w:t>восуђа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Учесник многих семинара у земљи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color w:val="auto"/>
          <w:lang/>
        </w:rPr>
        <w:t>2022. године, говорила као представник Првог основног суда у Београду, у Народној скупштини на јавној расправи о измени сета правосудних закона, о питању материјалног положаја судија и запослених у судству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color w:val="auto"/>
          <w:lang/>
        </w:rPr>
        <w:t>2019. год</w:t>
      </w:r>
      <w:r>
        <w:rPr>
          <w:rFonts w:ascii="Times New Roman" w:eastAsia="Times New Roman" w:hAnsi="Times New Roman" w:cs="Times New Roman"/>
          <w:color w:val="auto"/>
          <w:lang/>
        </w:rPr>
        <w:t>ине учествовала на округлом столу у организацији Министарства правде на тему судске праксе и независности судија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color w:val="auto"/>
          <w:lang/>
        </w:rPr>
        <w:t>2017. године одржала предавње студентима последипломских студија на Правном факултету универзитета у Београду на тему Насиље у породици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color w:val="auto"/>
          <w:lang/>
        </w:rPr>
        <w:t xml:space="preserve">2014. </w:t>
      </w:r>
      <w:r>
        <w:rPr>
          <w:rFonts w:ascii="Times New Roman" w:eastAsia="Times New Roman" w:hAnsi="Times New Roman" w:cs="Times New Roman"/>
          <w:color w:val="auto"/>
          <w:lang/>
        </w:rPr>
        <w:t>године учествовала на регионалној коференцији Уставних судова “Заштита права на слободу и безбедност и забрана тортуре” од 19.06. до 21.06.2014. године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2006. године учествовала сам у програму </w:t>
      </w:r>
      <w:r>
        <w:rPr>
          <w:rFonts w:ascii="Times New Roman" w:eastAsia="Times New Roman" w:hAnsi="Times New Roman" w:cs="Times New Roman"/>
          <w:color w:val="auto"/>
          <w:lang/>
        </w:rPr>
        <w:t>правосудне</w:t>
      </w:r>
      <w:r>
        <w:rPr>
          <w:rFonts w:ascii="Times New Roman" w:eastAsia="Times New Roman" w:hAnsi="Times New Roman" w:cs="Times New Roman"/>
          <w:color w:val="auto"/>
        </w:rPr>
        <w:t xml:space="preserve"> обуке Основе права Европске Уније за припрему правосу</w:t>
      </w:r>
      <w:r>
        <w:rPr>
          <w:rFonts w:ascii="Times New Roman" w:eastAsia="Times New Roman" w:hAnsi="Times New Roman" w:cs="Times New Roman"/>
          <w:color w:val="auto"/>
        </w:rPr>
        <w:t>ђа за спровођење Споразума о стабилизацији и придруживању</w:t>
      </w:r>
    </w:p>
    <w:p w:rsidR="001D091D" w:rsidRDefault="00057E5B">
      <w:pPr>
        <w:pStyle w:val="Standard"/>
        <w:numPr>
          <w:ilvl w:val="0"/>
          <w:numId w:val="3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од октобра 2002. године до маја 2004. године учесник програма “Правна клиника”, Правни факултет, обука у практичним правним вештинама и пружање бесплатне правне помоћи сиромашним грађанима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Публика</w:t>
      </w:r>
      <w:r>
        <w:rPr>
          <w:rFonts w:ascii="Times New Roman" w:eastAsia="Times New Roman" w:hAnsi="Times New Roman" w:cs="Times New Roman"/>
          <w:b/>
          <w:color w:val="auto"/>
        </w:rPr>
        <w:t>ције и остали радови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numPr>
          <w:ilvl w:val="0"/>
          <w:numId w:val="4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color w:val="auto"/>
          <w:lang/>
        </w:rPr>
        <w:t>блог “Слобода изражавања судија”, Отворена врата правосуђа 2023. године</w:t>
      </w:r>
    </w:p>
    <w:p w:rsidR="001D091D" w:rsidRDefault="00057E5B">
      <w:pPr>
        <w:pStyle w:val="Standard"/>
        <w:numPr>
          <w:ilvl w:val="0"/>
          <w:numId w:val="4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Сентенце објављене у билтену Апелационог суда у Београду бр. 5/2013</w:t>
      </w:r>
    </w:p>
    <w:p w:rsidR="001D091D" w:rsidRDefault="00057E5B">
      <w:pPr>
        <w:pStyle w:val="Standard"/>
        <w:numPr>
          <w:ilvl w:val="0"/>
          <w:numId w:val="4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</w:rPr>
        <w:t>“Насиље у породици: усклађеност права Републике Србије са међународним стандардима”, магистарс</w:t>
      </w:r>
      <w:r>
        <w:rPr>
          <w:rFonts w:ascii="Times New Roman" w:eastAsia="Times New Roman" w:hAnsi="Times New Roman" w:cs="Times New Roman"/>
          <w:color w:val="auto"/>
        </w:rPr>
        <w:t>ка теза одбрањена на Правном факултету Универзитета у Београду 2010. године</w:t>
      </w:r>
    </w:p>
    <w:p w:rsidR="001D091D" w:rsidRDefault="00057E5B">
      <w:pPr>
        <w:pStyle w:val="Standard"/>
        <w:numPr>
          <w:ilvl w:val="0"/>
          <w:numId w:val="4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</w:rPr>
        <w:t>“Пресуда због пропуштања”, Правни факултет Универзитета у Београду 2005.године</w:t>
      </w:r>
    </w:p>
    <w:p w:rsidR="001D091D" w:rsidRDefault="00057E5B">
      <w:pPr>
        <w:pStyle w:val="Standard"/>
        <w:numPr>
          <w:ilvl w:val="0"/>
          <w:numId w:val="4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</w:rPr>
        <w:t>"Брачне сметње", Правни факултет Универзитета у Београду 2000.године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Страни језици</w:t>
      </w: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Енглески језик</w:t>
      </w: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1D091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D091D" w:rsidRDefault="00057E5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 Београду                                                                          Судија</w:t>
      </w:r>
    </w:p>
    <w:p w:rsidR="001D091D" w:rsidRDefault="00057E5B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20.09.2024. године                                                              мр Весна Богосављевић</w:t>
      </w:r>
    </w:p>
    <w:sectPr w:rsidR="001D09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5B" w:rsidRDefault="00057E5B">
      <w:r>
        <w:separator/>
      </w:r>
    </w:p>
  </w:endnote>
  <w:endnote w:type="continuationSeparator" w:id="0">
    <w:p w:rsidR="00057E5B" w:rsidRDefault="000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5B" w:rsidRDefault="00057E5B">
      <w:r>
        <w:separator/>
      </w:r>
    </w:p>
  </w:footnote>
  <w:footnote w:type="continuationSeparator" w:id="0">
    <w:p w:rsidR="00057E5B" w:rsidRDefault="0005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6BC"/>
    <w:multiLevelType w:val="multilevel"/>
    <w:tmpl w:val="DCFAE6A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823359"/>
    <w:multiLevelType w:val="multilevel"/>
    <w:tmpl w:val="4DF0851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33DFE"/>
    <w:multiLevelType w:val="multilevel"/>
    <w:tmpl w:val="DEE6DB8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505382"/>
    <w:multiLevelType w:val="multilevel"/>
    <w:tmpl w:val="E04A2B9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91D"/>
    <w:rsid w:val="00057E5B"/>
    <w:rsid w:val="001D091D"/>
    <w:rsid w:val="006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AC-6FC6-43F8-BCB5-DC2C6B1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Dejanović</dc:creator>
  <cp:lastModifiedBy>Marko Dejanović</cp:lastModifiedBy>
  <cp:revision>2</cp:revision>
  <cp:lastPrinted>2024-03-22T13:41:00Z</cp:lastPrinted>
  <dcterms:created xsi:type="dcterms:W3CDTF">2024-09-24T14:54:00Z</dcterms:created>
  <dcterms:modified xsi:type="dcterms:W3CDTF">2024-09-24T14:54:00Z</dcterms:modified>
</cp:coreProperties>
</file>